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4F3A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0692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анализа и планирования налоговых проверок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06921" w:rsidRPr="00506921">
        <w:rPr>
          <w:rFonts w:ascii="Times New Roman" w:hAnsi="Times New Roman" w:cs="Times New Roman"/>
          <w:sz w:val="28"/>
          <w:szCs w:val="28"/>
        </w:rPr>
        <w:t xml:space="preserve">отдела анализа и планирования налоговых проверок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506921" w:rsidRPr="00506921">
        <w:rPr>
          <w:rFonts w:ascii="Times New Roman" w:hAnsi="Times New Roman" w:cs="Times New Roman"/>
          <w:sz w:val="28"/>
          <w:szCs w:val="28"/>
        </w:rPr>
        <w:t xml:space="preserve">отдела анализа и планирования налоговых проверок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506921" w:rsidRPr="008D7EF6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 xml:space="preserve">информации, информационных технологиях и о защите </w:t>
      </w:r>
      <w:r w:rsidRPr="00344964">
        <w:rPr>
          <w:rFonts w:ascii="Times New Roman" w:hAnsi="Times New Roman" w:cs="Times New Roman"/>
          <w:sz w:val="28"/>
          <w:szCs w:val="28"/>
        </w:rPr>
        <w:t xml:space="preserve">информации»; </w:t>
      </w:r>
      <w:hyperlink r:id="rId16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МВД России № 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344964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02.08.2005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hyperlink r:id="rId18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hyperlink r:id="rId19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 30.05.2007 № ММ-3-06/333@ «Об утверждении Концепции системы планирования выездных налоговых проверок»; </w:t>
      </w:r>
      <w:hyperlink r:id="rId20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17.02.2011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hyperlink r:id="rId21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Минфина Российской Федерации № 20н, МНС Российской Федерации № ГБ-3-04/39 от 10.03.1999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</w:t>
      </w:r>
      <w:r w:rsidRPr="00551C4C">
        <w:rPr>
          <w:rFonts w:ascii="Times New Roman" w:hAnsi="Times New Roman" w:cs="Times New Roman"/>
          <w:sz w:val="28"/>
          <w:szCs w:val="28"/>
        </w:rPr>
        <w:t xml:space="preserve">инвентаризации имущества налогоплательщиков при налоговой проверке»; </w:t>
      </w:r>
      <w:r>
        <w:rPr>
          <w:rFonts w:ascii="Times New Roman" w:hAnsi="Times New Roman" w:cs="Times New Roman"/>
          <w:sz w:val="28"/>
          <w:szCs w:val="28"/>
        </w:rPr>
        <w:t>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506921" w:rsidRDefault="00506921" w:rsidP="005069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506921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налогового контроля при проведении выездных налоговых проверок; </w:t>
      </w:r>
      <w:r w:rsidRPr="00D3605A">
        <w:rPr>
          <w:rFonts w:ascii="Times New Roman" w:hAnsi="Times New Roman" w:cs="Times New Roman"/>
          <w:sz w:val="28"/>
          <w:szCs w:val="28"/>
        </w:rPr>
        <w:t>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506921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506921" w:rsidRPr="00293406" w:rsidRDefault="00506921" w:rsidP="00506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506921" w:rsidRPr="000C212B" w:rsidRDefault="00506921" w:rsidP="00506921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506921" w:rsidRPr="000C36F3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506921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418EA" w:rsidRPr="00783E24" w:rsidRDefault="00A418EA" w:rsidP="00A4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2EB" w:rsidRPr="008A2735" w:rsidRDefault="000E72EB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3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A2735">
        <w:rPr>
          <w:rFonts w:ascii="Times New Roman" w:hAnsi="Times New Roman" w:cs="Times New Roman"/>
          <w:sz w:val="28"/>
          <w:szCs w:val="28"/>
        </w:rPr>
        <w:t xml:space="preserve"> 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2735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A273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A2735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Pr="008A2735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8A2735">
        <w:rPr>
          <w:rFonts w:ascii="Times New Roman" w:hAnsi="Times New Roman" w:cs="Times New Roman"/>
          <w:sz w:val="28"/>
          <w:szCs w:val="28"/>
        </w:rPr>
        <w:t xml:space="preserve"> анализа деятельности налогоплательщиков, подлежащих включению в план выездных налоговых проверок;</w:t>
      </w:r>
    </w:p>
    <w:p w:rsidR="000E72EB" w:rsidRPr="008A2735" w:rsidRDefault="000E72EB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3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A2735"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2735">
        <w:rPr>
          <w:rFonts w:ascii="Times New Roman" w:hAnsi="Times New Roman" w:cs="Times New Roman"/>
          <w:sz w:val="28"/>
          <w:szCs w:val="28"/>
        </w:rPr>
        <w:t xml:space="preserve"> порядка организации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A2735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Pr="008A2735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8A2735">
        <w:rPr>
          <w:rFonts w:ascii="Times New Roman" w:hAnsi="Times New Roman" w:cs="Times New Roman"/>
          <w:sz w:val="28"/>
          <w:szCs w:val="28"/>
        </w:rPr>
        <w:t xml:space="preserve"> анализа деятельности налогоплательщика; </w:t>
      </w:r>
    </w:p>
    <w:p w:rsidR="000E72EB" w:rsidRPr="008A2735" w:rsidRDefault="000E72EB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3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A2735">
        <w:rPr>
          <w:rFonts w:ascii="Times New Roman" w:hAnsi="Times New Roman" w:cs="Times New Roman"/>
          <w:sz w:val="28"/>
          <w:szCs w:val="28"/>
        </w:rPr>
        <w:t xml:space="preserve"> 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2735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A2735">
        <w:rPr>
          <w:rFonts w:ascii="Times New Roman" w:hAnsi="Times New Roman" w:cs="Times New Roman"/>
          <w:sz w:val="28"/>
          <w:szCs w:val="28"/>
        </w:rPr>
        <w:t xml:space="preserve"> по применению комплексных стандартных процедур планирования выездных налоговых проверок, порядка и критериев отбора налогоплательщиков для проведения выездных налоговых проверок, определения приоритетности категорий налогоплательщиков для включения в планы проведения выездных налоговых проверок;</w:t>
      </w:r>
    </w:p>
    <w:p w:rsidR="000E72EB" w:rsidRPr="0086650F" w:rsidRDefault="000E72EB" w:rsidP="000E72EB">
      <w:pPr>
        <w:pStyle w:val="3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осуществлять организацию работы по подготовке проектов планов выездных налоговых проверок, представлять проекты планов на утверждение руководителю Управления;</w:t>
      </w:r>
    </w:p>
    <w:p w:rsidR="000E72EB" w:rsidRPr="0086650F" w:rsidRDefault="000E72EB" w:rsidP="000E72EB">
      <w:pPr>
        <w:pStyle w:val="3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координировать работу по планированию выездных налоговых проверок налоговыми органами Ханты-Мансийского автономного округа – Югры;</w:t>
      </w:r>
    </w:p>
    <w:p w:rsidR="000E72EB" w:rsidRPr="0086650F" w:rsidRDefault="000E72EB" w:rsidP="000E72EB">
      <w:pPr>
        <w:pStyle w:val="3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осуществлять контроль исполнения планов выездных налоговых проверок;</w:t>
      </w:r>
    </w:p>
    <w:p w:rsidR="00D717BD" w:rsidRPr="0086650F" w:rsidRDefault="00D717BD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разраб</w:t>
      </w:r>
      <w:r w:rsidR="0086650F" w:rsidRPr="0086650F">
        <w:rPr>
          <w:rFonts w:ascii="Times New Roman" w:hAnsi="Times New Roman" w:cs="Times New Roman"/>
          <w:sz w:val="28"/>
          <w:szCs w:val="28"/>
        </w:rPr>
        <w:t xml:space="preserve">атывать </w:t>
      </w:r>
      <w:r w:rsidRPr="0086650F">
        <w:rPr>
          <w:rFonts w:ascii="Times New Roman" w:hAnsi="Times New Roman" w:cs="Times New Roman"/>
          <w:sz w:val="28"/>
          <w:szCs w:val="28"/>
        </w:rPr>
        <w:t>и представл</w:t>
      </w:r>
      <w:r w:rsidR="0086650F" w:rsidRPr="0086650F">
        <w:rPr>
          <w:rFonts w:ascii="Times New Roman" w:hAnsi="Times New Roman" w:cs="Times New Roman"/>
          <w:sz w:val="28"/>
          <w:szCs w:val="28"/>
        </w:rPr>
        <w:t>ять</w:t>
      </w:r>
      <w:r w:rsidRPr="0086650F">
        <w:rPr>
          <w:rFonts w:ascii="Times New Roman" w:hAnsi="Times New Roman" w:cs="Times New Roman"/>
          <w:sz w:val="28"/>
          <w:szCs w:val="28"/>
        </w:rPr>
        <w:t xml:space="preserve"> начальнику отдела предложени</w:t>
      </w:r>
      <w:r w:rsidR="0086650F" w:rsidRPr="0086650F">
        <w:rPr>
          <w:rFonts w:ascii="Times New Roman" w:hAnsi="Times New Roman" w:cs="Times New Roman"/>
          <w:sz w:val="28"/>
          <w:szCs w:val="28"/>
        </w:rPr>
        <w:t>я</w:t>
      </w:r>
      <w:r w:rsidRPr="0086650F">
        <w:rPr>
          <w:rFonts w:ascii="Times New Roman" w:hAnsi="Times New Roman" w:cs="Times New Roman"/>
          <w:sz w:val="28"/>
          <w:szCs w:val="28"/>
        </w:rPr>
        <w:t xml:space="preserve"> по мерам, направленным на выявление, пресечение и устранение причин и факторов занижения налоговой базы и ухода от налогообложения, в том числе путем внесения соответствующих изменений в налоговое законодательство;</w:t>
      </w:r>
    </w:p>
    <w:p w:rsidR="00D717BD" w:rsidRPr="0086650F" w:rsidRDefault="0086650F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анализировать</w:t>
      </w:r>
      <w:r w:rsidR="00D717BD" w:rsidRPr="0086650F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86650F">
        <w:rPr>
          <w:rFonts w:ascii="Times New Roman" w:hAnsi="Times New Roman" w:cs="Times New Roman"/>
          <w:sz w:val="28"/>
          <w:szCs w:val="28"/>
        </w:rPr>
        <w:t>ю</w:t>
      </w:r>
      <w:r w:rsidR="00D717BD" w:rsidRPr="0086650F">
        <w:rPr>
          <w:rFonts w:ascii="Times New Roman" w:hAnsi="Times New Roman" w:cs="Times New Roman"/>
          <w:sz w:val="28"/>
          <w:szCs w:val="28"/>
        </w:rPr>
        <w:t>, поступающ</w:t>
      </w:r>
      <w:r w:rsidRPr="0086650F">
        <w:rPr>
          <w:rFonts w:ascii="Times New Roman" w:hAnsi="Times New Roman" w:cs="Times New Roman"/>
          <w:sz w:val="28"/>
          <w:szCs w:val="28"/>
        </w:rPr>
        <w:t>ую</w:t>
      </w:r>
      <w:r w:rsidR="00D717BD" w:rsidRPr="0086650F">
        <w:rPr>
          <w:rFonts w:ascii="Times New Roman" w:hAnsi="Times New Roman" w:cs="Times New Roman"/>
          <w:sz w:val="28"/>
          <w:szCs w:val="28"/>
        </w:rPr>
        <w:t xml:space="preserve"> от </w:t>
      </w:r>
      <w:r w:rsidRPr="0086650F">
        <w:rPr>
          <w:rFonts w:ascii="Times New Roman" w:hAnsi="Times New Roman" w:cs="Times New Roman"/>
          <w:sz w:val="28"/>
          <w:szCs w:val="28"/>
        </w:rPr>
        <w:t xml:space="preserve">налоговых органов Ханты-Мансийского автономного округа – Югры </w:t>
      </w:r>
      <w:r w:rsidR="00D717BD" w:rsidRPr="0086650F">
        <w:rPr>
          <w:rFonts w:ascii="Times New Roman" w:hAnsi="Times New Roman" w:cs="Times New Roman"/>
          <w:sz w:val="28"/>
          <w:szCs w:val="28"/>
        </w:rPr>
        <w:t>по результатам контрольной работы в отношении налогоплательщиков, и информации, полученной из других источников, с целью выявления схем уклонения от налогообложения;</w:t>
      </w:r>
    </w:p>
    <w:p w:rsidR="0086650F" w:rsidRPr="0086650F" w:rsidRDefault="0086650F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рассматривать материалы и подготавливать заключения по обращениям правоохранительных и контролирующих органов, по вопросам, отнесенным к компетенции отдела, а также подготавливать предложения по привлечению контролирующих и правоохранительных органов к проверкам;</w:t>
      </w:r>
    </w:p>
    <w:p w:rsidR="000E72EB" w:rsidRPr="0086650F" w:rsidRDefault="000E72EB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осуществлять мониторинг и анализ форм и способов уклонения от налогообложения, применяемых отдельными налогоплательщиками (их категориями), в целях предоставления информации в ФНС России и обзорных писем в налоговые органы Ханты-Мансийского автономного округа – Югры;</w:t>
      </w:r>
    </w:p>
    <w:p w:rsidR="000E72EB" w:rsidRPr="0086650F" w:rsidRDefault="000E72EB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lastRenderedPageBreak/>
        <w:t>участвовать в необходимых случаях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выездных налоговых проверок и иных форм налогового контроля, оформлять и реализовывать их результаты;</w:t>
      </w:r>
    </w:p>
    <w:p w:rsidR="000E72EB" w:rsidRPr="0086650F" w:rsidRDefault="000E72EB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подготавливать предложения на основе анализа практики контрольной работы по внесению изменений в законодательные и иные нормативные правовые акты в целях предотвращения возможностей применения налогоплательщиками легальных способов уклонения от уплаты налогов;</w:t>
      </w:r>
    </w:p>
    <w:p w:rsidR="00D717BD" w:rsidRPr="0086650F" w:rsidRDefault="00D717BD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участ</w:t>
      </w:r>
      <w:r w:rsidR="0086650F" w:rsidRPr="0086650F">
        <w:rPr>
          <w:rFonts w:ascii="Times New Roman" w:hAnsi="Times New Roman" w:cs="Times New Roman"/>
          <w:sz w:val="28"/>
          <w:szCs w:val="28"/>
        </w:rPr>
        <w:t>вовать</w:t>
      </w:r>
      <w:r w:rsidRPr="0086650F">
        <w:rPr>
          <w:rFonts w:ascii="Times New Roman" w:hAnsi="Times New Roman" w:cs="Times New Roman"/>
          <w:sz w:val="28"/>
          <w:szCs w:val="28"/>
        </w:rPr>
        <w:t xml:space="preserve"> в проведении технической учебы в отделе;</w:t>
      </w:r>
    </w:p>
    <w:p w:rsidR="000E72EB" w:rsidRPr="0086650F" w:rsidRDefault="000E72EB" w:rsidP="000E72EB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 xml:space="preserve">участвовать в разработке проектов совместных приказов и иных документов Управления,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правонарушений; </w:t>
      </w:r>
    </w:p>
    <w:p w:rsidR="00595DF5" w:rsidRPr="00595DF5" w:rsidRDefault="00595DF5" w:rsidP="00595DF5">
      <w:pPr>
        <w:pStyle w:val="af"/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DF5">
        <w:rPr>
          <w:rFonts w:ascii="Times New Roman" w:hAnsi="Times New Roman" w:cs="Times New Roman"/>
          <w:sz w:val="28"/>
          <w:szCs w:val="28"/>
        </w:rPr>
        <w:t>представля</w:t>
      </w:r>
      <w:r w:rsidR="00A74CA5">
        <w:rPr>
          <w:rFonts w:ascii="Times New Roman" w:hAnsi="Times New Roman" w:cs="Times New Roman"/>
          <w:sz w:val="28"/>
          <w:szCs w:val="28"/>
        </w:rPr>
        <w:t>ть</w:t>
      </w:r>
      <w:r w:rsidRPr="00595DF5">
        <w:rPr>
          <w:rFonts w:ascii="Times New Roman" w:hAnsi="Times New Roman" w:cs="Times New Roman"/>
          <w:sz w:val="28"/>
          <w:szCs w:val="28"/>
        </w:rPr>
        <w:t xml:space="preserve"> на согласование начальнику </w:t>
      </w:r>
      <w:r w:rsidR="00A74CA5">
        <w:rPr>
          <w:rFonts w:ascii="Times New Roman" w:hAnsi="Times New Roman" w:cs="Times New Roman"/>
          <w:sz w:val="28"/>
          <w:szCs w:val="28"/>
        </w:rPr>
        <w:t xml:space="preserve">(заместителю начальника) </w:t>
      </w:r>
      <w:r w:rsidRPr="00595DF5">
        <w:rPr>
          <w:rFonts w:ascii="Times New Roman" w:hAnsi="Times New Roman" w:cs="Times New Roman"/>
          <w:sz w:val="28"/>
          <w:szCs w:val="28"/>
        </w:rPr>
        <w:t>отдела подготовленны</w:t>
      </w:r>
      <w:r w:rsidR="00A74CA5">
        <w:rPr>
          <w:rFonts w:ascii="Times New Roman" w:hAnsi="Times New Roman" w:cs="Times New Roman"/>
          <w:sz w:val="28"/>
          <w:szCs w:val="28"/>
        </w:rPr>
        <w:t>е</w:t>
      </w:r>
      <w:r w:rsidRPr="00595DF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74CA5">
        <w:rPr>
          <w:rFonts w:ascii="Times New Roman" w:hAnsi="Times New Roman" w:cs="Times New Roman"/>
          <w:sz w:val="28"/>
          <w:szCs w:val="28"/>
        </w:rPr>
        <w:t>ы</w:t>
      </w:r>
      <w:r w:rsidRPr="00595DF5">
        <w:rPr>
          <w:rFonts w:ascii="Times New Roman" w:hAnsi="Times New Roman" w:cs="Times New Roman"/>
          <w:sz w:val="28"/>
          <w:szCs w:val="28"/>
        </w:rPr>
        <w:t xml:space="preserve">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595DF5" w:rsidRPr="00595DF5" w:rsidRDefault="00595DF5" w:rsidP="00595DF5">
      <w:pPr>
        <w:pStyle w:val="af"/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DF5">
        <w:rPr>
          <w:rFonts w:ascii="Times New Roman" w:hAnsi="Times New Roman" w:cs="Times New Roman"/>
          <w:sz w:val="28"/>
          <w:szCs w:val="28"/>
        </w:rPr>
        <w:t>выполн</w:t>
      </w:r>
      <w:r w:rsidR="00A74CA5">
        <w:rPr>
          <w:rFonts w:ascii="Times New Roman" w:hAnsi="Times New Roman" w:cs="Times New Roman"/>
          <w:sz w:val="28"/>
          <w:szCs w:val="28"/>
        </w:rPr>
        <w:t>ять</w:t>
      </w:r>
      <w:r w:rsidRPr="00595DF5">
        <w:rPr>
          <w:rFonts w:ascii="Times New Roman" w:hAnsi="Times New Roman" w:cs="Times New Roman"/>
          <w:sz w:val="28"/>
          <w:szCs w:val="28"/>
        </w:rPr>
        <w:t xml:space="preserve"> ины</w:t>
      </w:r>
      <w:r w:rsidR="00A74CA5">
        <w:rPr>
          <w:rFonts w:ascii="Times New Roman" w:hAnsi="Times New Roman" w:cs="Times New Roman"/>
          <w:sz w:val="28"/>
          <w:szCs w:val="28"/>
        </w:rPr>
        <w:t>е</w:t>
      </w:r>
      <w:r w:rsidRPr="00595DF5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A74CA5">
        <w:rPr>
          <w:rFonts w:ascii="Times New Roman" w:hAnsi="Times New Roman" w:cs="Times New Roman"/>
          <w:sz w:val="28"/>
          <w:szCs w:val="28"/>
        </w:rPr>
        <w:t>и</w:t>
      </w:r>
      <w:r w:rsidRPr="00595DF5">
        <w:rPr>
          <w:rFonts w:ascii="Times New Roman" w:hAnsi="Times New Roman" w:cs="Times New Roman"/>
          <w:sz w:val="28"/>
          <w:szCs w:val="28"/>
        </w:rPr>
        <w:t xml:space="preserve"> и поручени</w:t>
      </w:r>
      <w:r w:rsidR="00A74CA5">
        <w:rPr>
          <w:rFonts w:ascii="Times New Roman" w:hAnsi="Times New Roman" w:cs="Times New Roman"/>
          <w:sz w:val="28"/>
          <w:szCs w:val="28"/>
        </w:rPr>
        <w:t>я начальника</w:t>
      </w:r>
      <w:r w:rsidRPr="00595DF5">
        <w:rPr>
          <w:rFonts w:ascii="Times New Roman" w:hAnsi="Times New Roman" w:cs="Times New Roman"/>
          <w:sz w:val="28"/>
          <w:szCs w:val="28"/>
        </w:rPr>
        <w:t xml:space="preserve"> (заместителя начальника) </w:t>
      </w:r>
      <w:r w:rsidR="00A74CA5" w:rsidRPr="00595DF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95DF5">
        <w:rPr>
          <w:rFonts w:ascii="Times New Roman" w:hAnsi="Times New Roman" w:cs="Times New Roman"/>
          <w:sz w:val="28"/>
          <w:szCs w:val="28"/>
        </w:rPr>
        <w:t>по во</w:t>
      </w:r>
      <w:r w:rsidR="00A74CA5">
        <w:rPr>
          <w:rFonts w:ascii="Times New Roman" w:hAnsi="Times New Roman" w:cs="Times New Roman"/>
          <w:sz w:val="28"/>
          <w:szCs w:val="28"/>
        </w:rPr>
        <w:t>просам, входящим в компетенцию</w:t>
      </w:r>
      <w:r w:rsidRPr="00595DF5">
        <w:rPr>
          <w:rFonts w:ascii="Times New Roman" w:hAnsi="Times New Roman" w:cs="Times New Roman"/>
          <w:sz w:val="28"/>
          <w:szCs w:val="28"/>
        </w:rPr>
        <w:t xml:space="preserve"> отдела, в том числе закрепленных в планах работы отдела;</w:t>
      </w:r>
      <w:proofErr w:type="gramEnd"/>
    </w:p>
    <w:p w:rsidR="00595DF5" w:rsidRPr="00595DF5" w:rsidRDefault="00A74CA5" w:rsidP="00595DF5">
      <w:pPr>
        <w:pStyle w:val="af"/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</w:t>
      </w:r>
      <w:r w:rsidR="00595DF5" w:rsidRPr="00595DF5">
        <w:rPr>
          <w:rFonts w:ascii="Times New Roman" w:hAnsi="Times New Roman" w:cs="Times New Roman"/>
          <w:sz w:val="28"/>
          <w:szCs w:val="28"/>
        </w:rPr>
        <w:t xml:space="preserve"> качественно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595DF5" w:rsidRPr="00595DF5">
        <w:rPr>
          <w:rFonts w:ascii="Times New Roman" w:hAnsi="Times New Roman" w:cs="Times New Roman"/>
          <w:sz w:val="28"/>
          <w:szCs w:val="28"/>
        </w:rPr>
        <w:t>и своевременно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5DF5" w:rsidRPr="00595DF5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5DF5" w:rsidRPr="00595DF5">
        <w:rPr>
          <w:rFonts w:ascii="Times New Roman" w:hAnsi="Times New Roman" w:cs="Times New Roman"/>
          <w:sz w:val="28"/>
          <w:szCs w:val="28"/>
        </w:rPr>
        <w:t xml:space="preserve"> функций и поручений начальника отдела,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95DF5" w:rsidRPr="00595DF5">
        <w:rPr>
          <w:rFonts w:ascii="Times New Roman" w:hAnsi="Times New Roman" w:cs="Times New Roman"/>
          <w:sz w:val="28"/>
          <w:szCs w:val="28"/>
        </w:rPr>
        <w:t>уководителя Управления и его заместителей;</w:t>
      </w:r>
    </w:p>
    <w:p w:rsidR="00595DF5" w:rsidRPr="00595DF5" w:rsidRDefault="00595DF5" w:rsidP="00595DF5">
      <w:pPr>
        <w:pStyle w:val="af"/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DF5">
        <w:rPr>
          <w:rFonts w:ascii="Times New Roman" w:hAnsi="Times New Roman" w:cs="Times New Roman"/>
          <w:sz w:val="28"/>
          <w:szCs w:val="28"/>
        </w:rPr>
        <w:t>ве</w:t>
      </w:r>
      <w:r w:rsidR="00A74CA5">
        <w:rPr>
          <w:rFonts w:ascii="Times New Roman" w:hAnsi="Times New Roman" w:cs="Times New Roman"/>
          <w:sz w:val="28"/>
          <w:szCs w:val="28"/>
        </w:rPr>
        <w:t>сти</w:t>
      </w:r>
      <w:r w:rsidRPr="00595DF5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A74CA5">
        <w:rPr>
          <w:rFonts w:ascii="Times New Roman" w:hAnsi="Times New Roman" w:cs="Times New Roman"/>
          <w:sz w:val="28"/>
          <w:szCs w:val="28"/>
        </w:rPr>
        <w:t>ую</w:t>
      </w:r>
      <w:r w:rsidRPr="00595DF5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A74CA5">
        <w:rPr>
          <w:rFonts w:ascii="Times New Roman" w:hAnsi="Times New Roman" w:cs="Times New Roman"/>
          <w:sz w:val="28"/>
          <w:szCs w:val="28"/>
        </w:rPr>
        <w:t>ю</w:t>
      </w:r>
      <w:r w:rsidRPr="00595DF5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</w:t>
      </w:r>
    </w:p>
    <w:p w:rsidR="00595DF5" w:rsidRPr="00595DF5" w:rsidRDefault="00595DF5" w:rsidP="00595DF5">
      <w:pPr>
        <w:pStyle w:val="af"/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DF5">
        <w:rPr>
          <w:rFonts w:ascii="Times New Roman" w:hAnsi="Times New Roman" w:cs="Times New Roman"/>
          <w:sz w:val="28"/>
          <w:szCs w:val="28"/>
        </w:rPr>
        <w:t>выполн</w:t>
      </w:r>
      <w:r w:rsidR="000C1ED3">
        <w:rPr>
          <w:rFonts w:ascii="Times New Roman" w:hAnsi="Times New Roman" w:cs="Times New Roman"/>
          <w:sz w:val="28"/>
          <w:szCs w:val="28"/>
        </w:rPr>
        <w:t>ять</w:t>
      </w:r>
      <w:r w:rsidRPr="00595DF5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0C1ED3">
        <w:rPr>
          <w:rFonts w:ascii="Times New Roman" w:hAnsi="Times New Roman" w:cs="Times New Roman"/>
          <w:sz w:val="28"/>
          <w:szCs w:val="28"/>
        </w:rPr>
        <w:t>и</w:t>
      </w:r>
      <w:r w:rsidRPr="00595DF5">
        <w:rPr>
          <w:rFonts w:ascii="Times New Roman" w:hAnsi="Times New Roman" w:cs="Times New Roman"/>
          <w:sz w:val="28"/>
          <w:szCs w:val="28"/>
        </w:rPr>
        <w:t>, предусмотренны</w:t>
      </w:r>
      <w:r w:rsidR="000C1ED3">
        <w:rPr>
          <w:rFonts w:ascii="Times New Roman" w:hAnsi="Times New Roman" w:cs="Times New Roman"/>
          <w:sz w:val="28"/>
          <w:szCs w:val="28"/>
        </w:rPr>
        <w:t>е</w:t>
      </w:r>
      <w:r w:rsidRPr="00595DF5">
        <w:rPr>
          <w:rFonts w:ascii="Times New Roman" w:hAnsi="Times New Roman" w:cs="Times New Roman"/>
          <w:sz w:val="28"/>
          <w:szCs w:val="28"/>
        </w:rPr>
        <w:t xml:space="preserve"> статьей 33 Налогового кодекса Российской Федерации</w:t>
      </w:r>
      <w:r w:rsidR="000C1ED3">
        <w:rPr>
          <w:rFonts w:ascii="Times New Roman" w:hAnsi="Times New Roman" w:cs="Times New Roman"/>
          <w:sz w:val="28"/>
          <w:szCs w:val="28"/>
        </w:rPr>
        <w:t>;</w:t>
      </w:r>
    </w:p>
    <w:p w:rsidR="00FD3D31" w:rsidRPr="00150CBB" w:rsidRDefault="00FD3D31" w:rsidP="00595DF5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>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одить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 разъяснени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и письма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ФНС России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налогоплательщиков;</w:t>
      </w:r>
    </w:p>
    <w:p w:rsidR="00FD3D31" w:rsidRPr="00150CBB" w:rsidRDefault="00FD3D31" w:rsidP="00595DF5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вовать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разработке законодательных и иных нормативных актов по вопросам, относящимся к компетенции отдела;</w:t>
      </w:r>
    </w:p>
    <w:p w:rsidR="00FD3D31" w:rsidRPr="00150CBB" w:rsidRDefault="00FD3D31" w:rsidP="00595DF5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вовать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обучении работников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оказывать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вопросам, входящим в компетенцию отдела;</w:t>
      </w:r>
    </w:p>
    <w:p w:rsidR="00FD3D31" w:rsidRPr="00150CBB" w:rsidRDefault="00FD3D31" w:rsidP="00595DF5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 делопроизводств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50C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3E33" w:rsidRPr="00FD3D31" w:rsidRDefault="006E3E33" w:rsidP="00595DF5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31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FD3D3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D3D31">
        <w:rPr>
          <w:rFonts w:ascii="Times New Roman" w:hAnsi="Times New Roman" w:cs="Times New Roman"/>
          <w:sz w:val="28"/>
          <w:szCs w:val="28"/>
        </w:rPr>
        <w:t>диторских проверок налоговых органов Ханты-Мансийского автономного округа – Югры</w:t>
      </w:r>
      <w:r w:rsidR="00C30DD6" w:rsidRPr="00FD3D31">
        <w:rPr>
          <w:rFonts w:ascii="Times New Roman" w:hAnsi="Times New Roman" w:cs="Times New Roman"/>
          <w:sz w:val="28"/>
          <w:szCs w:val="28"/>
        </w:rPr>
        <w:t xml:space="preserve"> </w:t>
      </w:r>
      <w:r w:rsidRPr="00FD3D31">
        <w:rPr>
          <w:rFonts w:ascii="Times New Roman" w:hAnsi="Times New Roman" w:cs="Times New Roman"/>
          <w:sz w:val="28"/>
          <w:szCs w:val="28"/>
        </w:rPr>
        <w:t>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4E4F3A" w:rsidRPr="00FD3D31" w:rsidRDefault="004E4F3A" w:rsidP="00595DF5">
      <w:pPr>
        <w:pStyle w:val="af"/>
        <w:numPr>
          <w:ilvl w:val="0"/>
          <w:numId w:val="3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31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FD3D31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FD3D31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6E3E33" w:rsidRPr="00FE153A" w:rsidRDefault="006E3E33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обеспечивать составление и предоставление достоверной и в установленном порядке отчетност</w:t>
      </w:r>
      <w:r w:rsidR="004E4F3A">
        <w:rPr>
          <w:rFonts w:ascii="Times New Roman" w:hAnsi="Times New Roman" w:cs="Times New Roman"/>
          <w:sz w:val="28"/>
          <w:szCs w:val="28"/>
        </w:rPr>
        <w:t>и</w:t>
      </w:r>
      <w:r w:rsidRPr="00FE153A">
        <w:rPr>
          <w:rFonts w:ascii="Times New Roman" w:hAnsi="Times New Roman" w:cs="Times New Roman"/>
          <w:sz w:val="28"/>
          <w:szCs w:val="28"/>
        </w:rPr>
        <w:t xml:space="preserve"> по отделу;</w:t>
      </w:r>
    </w:p>
    <w:p w:rsidR="007D2215" w:rsidRPr="00FE153A" w:rsidRDefault="007D2215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E153A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E153A" w:rsidRDefault="007D2215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изуча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FE153A" w:rsidRDefault="007D2215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E153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7D2215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5E22C3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FE153A" w:rsidRDefault="00E92347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E153A" w:rsidRDefault="005E22C3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E153A" w:rsidRDefault="005E22C3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E153A" w:rsidRDefault="005E22C3" w:rsidP="00595DF5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E153A" w:rsidRDefault="005E7680" w:rsidP="00595DF5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FE153A" w:rsidRDefault="005E7680" w:rsidP="00595DF5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FE153A" w:rsidRDefault="00022D62" w:rsidP="001939F2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E153A" w:rsidRDefault="00022D62" w:rsidP="001939F2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E153A" w:rsidRDefault="00022D62" w:rsidP="001939F2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FE153A" w:rsidRDefault="00022D62" w:rsidP="001939F2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FE153A">
        <w:rPr>
          <w:rFonts w:ascii="Times New Roman" w:hAnsi="Times New Roman" w:cs="Times New Roman"/>
          <w:sz w:val="28"/>
          <w:szCs w:val="28"/>
        </w:rPr>
        <w:t> </w:t>
      </w:r>
      <w:r w:rsidRPr="00FE153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E153A">
        <w:rPr>
          <w:rFonts w:ascii="Times New Roman" w:hAnsi="Times New Roman" w:cs="Times New Roman"/>
          <w:sz w:val="28"/>
          <w:szCs w:val="28"/>
        </w:rPr>
        <w:t>Инспекций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E153A" w:rsidRDefault="00502ABC" w:rsidP="001939F2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E153A">
        <w:rPr>
          <w:rFonts w:ascii="Times New Roman" w:hAnsi="Times New Roman" w:cs="Times New Roman"/>
          <w:sz w:val="28"/>
          <w:szCs w:val="28"/>
        </w:rPr>
        <w:t>У</w:t>
      </w:r>
      <w:r w:rsidR="005E22C3" w:rsidRPr="00FE153A">
        <w:rPr>
          <w:rFonts w:ascii="Times New Roman" w:hAnsi="Times New Roman" w:cs="Times New Roman"/>
          <w:sz w:val="28"/>
          <w:szCs w:val="28"/>
        </w:rPr>
        <w:t>правления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E153A" w:rsidRDefault="000633AD" w:rsidP="001939F2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E153A" w:rsidRDefault="00FB789C" w:rsidP="001939F2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FE153A" w:rsidRDefault="00402C62" w:rsidP="001939F2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</w:t>
      </w:r>
      <w:r w:rsidRPr="00FE153A">
        <w:rPr>
          <w:rFonts w:ascii="Times New Roman" w:hAnsi="Times New Roman" w:cs="Times New Roman"/>
          <w:sz w:val="28"/>
          <w:szCs w:val="28"/>
        </w:rPr>
        <w:lastRenderedPageBreak/>
        <w:t>должностным регламентом</w:t>
      </w:r>
      <w:r w:rsidR="00D13BD8" w:rsidRPr="00FE153A">
        <w:rPr>
          <w:rFonts w:ascii="Times New Roman" w:hAnsi="Times New Roman" w:cs="Times New Roman"/>
          <w:sz w:val="28"/>
          <w:szCs w:val="28"/>
        </w:rPr>
        <w:t>;</w:t>
      </w:r>
    </w:p>
    <w:p w:rsidR="00FE153A" w:rsidRPr="00FE153A" w:rsidRDefault="00FE153A" w:rsidP="001939F2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AA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402C62" w:rsidRPr="00FE153A" w:rsidRDefault="00D13BD8" w:rsidP="001939F2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E153A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2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lastRenderedPageBreak/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418EA" w:rsidRPr="00C32C89" w:rsidRDefault="00A418EA" w:rsidP="00BC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18EA" w:rsidRPr="00C32C89" w:rsidSect="00E1621C">
      <w:headerReference w:type="default" r:id="rId23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9F" w:rsidRDefault="00D2099F" w:rsidP="003B7A81">
      <w:pPr>
        <w:spacing w:after="0" w:line="240" w:lineRule="auto"/>
      </w:pPr>
      <w:r>
        <w:separator/>
      </w:r>
    </w:p>
  </w:endnote>
  <w:endnote w:type="continuationSeparator" w:id="0">
    <w:p w:rsidR="00D2099F" w:rsidRDefault="00D2099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9F" w:rsidRDefault="00D2099F" w:rsidP="003B7A81">
      <w:pPr>
        <w:spacing w:after="0" w:line="240" w:lineRule="auto"/>
      </w:pPr>
      <w:r>
        <w:separator/>
      </w:r>
    </w:p>
  </w:footnote>
  <w:footnote w:type="continuationSeparator" w:id="0">
    <w:p w:rsidR="00D2099F" w:rsidRDefault="00D2099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3B7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86611"/>
    <w:multiLevelType w:val="hybridMultilevel"/>
    <w:tmpl w:val="981AA8B6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74F88"/>
    <w:multiLevelType w:val="hybridMultilevel"/>
    <w:tmpl w:val="B3065A08"/>
    <w:lvl w:ilvl="0" w:tplc="D5860CDE">
      <w:start w:val="1"/>
      <w:numFmt w:val="decimal"/>
      <w:lvlText w:val="8.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D49270B"/>
    <w:multiLevelType w:val="hybridMultilevel"/>
    <w:tmpl w:val="38B02F9C"/>
    <w:lvl w:ilvl="0" w:tplc="3334D1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1"/>
  </w:num>
  <w:num w:numId="9">
    <w:abstractNumId w:val="6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7"/>
  </w:num>
  <w:num w:numId="15">
    <w:abstractNumId w:val="29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5"/>
  </w:num>
  <w:num w:numId="24">
    <w:abstractNumId w:val="14"/>
  </w:num>
  <w:num w:numId="25">
    <w:abstractNumId w:val="21"/>
  </w:num>
  <w:num w:numId="26">
    <w:abstractNumId w:val="26"/>
  </w:num>
  <w:num w:numId="27">
    <w:abstractNumId w:val="33"/>
  </w:num>
  <w:num w:numId="28">
    <w:abstractNumId w:val="34"/>
  </w:num>
  <w:num w:numId="29">
    <w:abstractNumId w:val="4"/>
  </w:num>
  <w:num w:numId="30">
    <w:abstractNumId w:val="1"/>
  </w:num>
  <w:num w:numId="31">
    <w:abstractNumId w:val="28"/>
  </w:num>
  <w:num w:numId="32">
    <w:abstractNumId w:val="30"/>
  </w:num>
  <w:num w:numId="33">
    <w:abstractNumId w:val="32"/>
  </w:num>
  <w:num w:numId="34">
    <w:abstractNumId w:val="36"/>
  </w:num>
  <w:num w:numId="35">
    <w:abstractNumId w:val="27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35CFA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1ED3"/>
    <w:rsid w:val="000C212B"/>
    <w:rsid w:val="000C2E02"/>
    <w:rsid w:val="000C6E28"/>
    <w:rsid w:val="000C7D67"/>
    <w:rsid w:val="000D08EA"/>
    <w:rsid w:val="000D7A49"/>
    <w:rsid w:val="000E0843"/>
    <w:rsid w:val="000E386F"/>
    <w:rsid w:val="000E72EB"/>
    <w:rsid w:val="000F6980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939F2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4973"/>
    <w:rsid w:val="00254D09"/>
    <w:rsid w:val="002841B0"/>
    <w:rsid w:val="0028672A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277F"/>
    <w:rsid w:val="00313753"/>
    <w:rsid w:val="00321492"/>
    <w:rsid w:val="003314B0"/>
    <w:rsid w:val="0034088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E4F3A"/>
    <w:rsid w:val="004F0380"/>
    <w:rsid w:val="00502ABC"/>
    <w:rsid w:val="00506921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5DF5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3B7A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324F5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17753"/>
    <w:rsid w:val="00822936"/>
    <w:rsid w:val="00847D05"/>
    <w:rsid w:val="008512AB"/>
    <w:rsid w:val="00864768"/>
    <w:rsid w:val="0086650F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27C8"/>
    <w:rsid w:val="008F4E69"/>
    <w:rsid w:val="008F7217"/>
    <w:rsid w:val="00902571"/>
    <w:rsid w:val="00911F3A"/>
    <w:rsid w:val="00914711"/>
    <w:rsid w:val="00916CAF"/>
    <w:rsid w:val="00922220"/>
    <w:rsid w:val="00926516"/>
    <w:rsid w:val="00933CCA"/>
    <w:rsid w:val="00942953"/>
    <w:rsid w:val="00950A95"/>
    <w:rsid w:val="00951DFF"/>
    <w:rsid w:val="0096688A"/>
    <w:rsid w:val="00967184"/>
    <w:rsid w:val="009800BC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18EA"/>
    <w:rsid w:val="00A436F4"/>
    <w:rsid w:val="00A524EE"/>
    <w:rsid w:val="00A537B6"/>
    <w:rsid w:val="00A53C7B"/>
    <w:rsid w:val="00A717BB"/>
    <w:rsid w:val="00A74CA5"/>
    <w:rsid w:val="00A77EE5"/>
    <w:rsid w:val="00A828DF"/>
    <w:rsid w:val="00AA0FC0"/>
    <w:rsid w:val="00AB0F19"/>
    <w:rsid w:val="00AC1426"/>
    <w:rsid w:val="00AD7743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C619A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27F5D"/>
    <w:rsid w:val="00C30DD6"/>
    <w:rsid w:val="00C32C89"/>
    <w:rsid w:val="00C47D5E"/>
    <w:rsid w:val="00C50EC5"/>
    <w:rsid w:val="00C607A8"/>
    <w:rsid w:val="00C614DD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099F"/>
    <w:rsid w:val="00D270CA"/>
    <w:rsid w:val="00D3605A"/>
    <w:rsid w:val="00D4000C"/>
    <w:rsid w:val="00D5166D"/>
    <w:rsid w:val="00D6462A"/>
    <w:rsid w:val="00D663E2"/>
    <w:rsid w:val="00D717BD"/>
    <w:rsid w:val="00D75100"/>
    <w:rsid w:val="00D7769A"/>
    <w:rsid w:val="00D904A4"/>
    <w:rsid w:val="00DB2B88"/>
    <w:rsid w:val="00DB4A41"/>
    <w:rsid w:val="00DC1A5F"/>
    <w:rsid w:val="00DC38A5"/>
    <w:rsid w:val="00DC7253"/>
    <w:rsid w:val="00DD1315"/>
    <w:rsid w:val="00DD6561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0073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3D31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506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506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889E77AA5689ABD5B37367FA2140C5CC8908F9B4393587DF0445846AWDp3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BF866AD8C1DDFF5285A7A2D9831ACC6307E526EFE6B120696F3386qAp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889E77AA5689ABD5B37367FA2140C5CC890BF9BE313587DF0445846AWDp3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9E77AA5689ABD5B37367FA2140C5CC8D0BFCB3303BDAD50C1C8868D4W7p0E" TargetMode="External"/><Relationship Id="rId20" Type="http://schemas.openxmlformats.org/officeDocument/2006/relationships/hyperlink" Target="consultantplus://offline/ref=889E77AA5689ABD5B37367FA2140C5CC8D0CF9B0303ADAD50C1C8868D4W7p0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889E77AA5689ABD5B37367FA2140C5CC8D0CF2B0383EDAD50C1C8868D4W7p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3B22-E1B4-45FB-B6E7-6A8A3723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4132</Words>
  <Characters>23556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32</cp:revision>
  <cp:lastPrinted>2018-05-11T05:53:00Z</cp:lastPrinted>
  <dcterms:created xsi:type="dcterms:W3CDTF">2018-03-26T13:55:00Z</dcterms:created>
  <dcterms:modified xsi:type="dcterms:W3CDTF">2018-08-29T09:07:00Z</dcterms:modified>
</cp:coreProperties>
</file>